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018F2E5F" w:rsidR="001A5AAE" w:rsidRDefault="001A5AAE" w:rsidP="008E0202">
      <w:pPr>
        <w:jc w:val="center"/>
        <w:rPr>
          <w:b/>
          <w:sz w:val="36"/>
          <w:szCs w:val="36"/>
        </w:rPr>
      </w:pPr>
      <w:r w:rsidRPr="00EA1D0D">
        <w:rPr>
          <w:b/>
          <w:sz w:val="36"/>
          <w:szCs w:val="36"/>
        </w:rPr>
        <w:t xml:space="preserve">Tilskudsregnskab </w:t>
      </w:r>
      <w:r w:rsidR="008E0202">
        <w:rPr>
          <w:b/>
          <w:sz w:val="36"/>
          <w:szCs w:val="36"/>
        </w:rPr>
        <w:t>2026</w:t>
      </w:r>
    </w:p>
    <w:p w14:paraId="0F5C856C" w14:textId="1F793DC4" w:rsidR="001B178F" w:rsidRPr="001B178F" w:rsidRDefault="00347DA5" w:rsidP="00A8616A">
      <w:pPr>
        <w:jc w:val="center"/>
        <w:rPr>
          <w:b/>
          <w:sz w:val="32"/>
          <w:szCs w:val="32"/>
        </w:rPr>
      </w:pPr>
      <w:r>
        <w:rPr>
          <w:b/>
          <w:sz w:val="32"/>
          <w:szCs w:val="32"/>
        </w:rPr>
        <w:t>Hesteafgiftsfonden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337ABB2"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8E0202">
        <w:rPr>
          <w:sz w:val="18"/>
          <w:szCs w:val="18"/>
        </w:rPr>
        <w:t>6</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347DA5">
        <w:rPr>
          <w:sz w:val="18"/>
          <w:szCs w:val="18"/>
        </w:rPr>
        <w:t>Hesteafgiftsfonden</w:t>
      </w:r>
      <w:r w:rsidR="000A6B43" w:rsidRPr="001F7207">
        <w:rPr>
          <w:sz w:val="18"/>
          <w:szCs w:val="18"/>
        </w:rPr>
        <w:t>.</w:t>
      </w:r>
    </w:p>
    <w:p w14:paraId="2AA551E5" w14:textId="77777777" w:rsidR="008C69DD" w:rsidRPr="00383E32" w:rsidRDefault="008C69DD" w:rsidP="00A201B1">
      <w:pPr>
        <w:rPr>
          <w:sz w:val="18"/>
          <w:szCs w:val="18"/>
        </w:rPr>
      </w:pPr>
    </w:p>
    <w:p w14:paraId="5EB9A1A4" w14:textId="41CE1BBF"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2026</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1F781733"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347DA5">
        <w:rPr>
          <w:b/>
          <w:bCs/>
        </w:rPr>
        <w:t>Hesteafgiftsfonden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2E4C411"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347DA5">
        <w:rPr>
          <w:sz w:val="18"/>
          <w:szCs w:val="18"/>
        </w:rPr>
        <w:t>Hesteafgiftsfonden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2026</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6BE08A6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8E0202">
        <w:rPr>
          <w:noProof/>
          <w:sz w:val="18"/>
          <w:szCs w:val="18"/>
          <w:highlight w:val="lightGray"/>
        </w:rPr>
        <w:t>2026</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9615F16"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8E0202">
        <w:rPr>
          <w:noProof/>
          <w:sz w:val="18"/>
          <w:szCs w:val="18"/>
          <w:highlight w:val="lightGray"/>
        </w:rPr>
        <w:t>2026</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347DA5">
        <w:rPr>
          <w:sz w:val="18"/>
          <w:szCs w:val="18"/>
        </w:rPr>
        <w:t>Hesteafgiftsfonden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8211" w14:textId="42C8D5DA" w:rsidR="00ED2464" w:rsidRPr="00ED2464" w:rsidRDefault="00347DA5" w:rsidP="00ED2464">
    <w:pPr>
      <w:pStyle w:val="Sidehoved"/>
    </w:pPr>
    <w:r>
      <w:rPr>
        <w:noProof/>
      </w:rPr>
      <w:drawing>
        <wp:inline distT="0" distB="0" distL="0" distR="0" wp14:anchorId="2DC0E2D0" wp14:editId="09F5A294">
          <wp:extent cx="2857500" cy="366390"/>
          <wp:effectExtent l="0" t="0" r="0" b="0"/>
          <wp:docPr id="1" name="Billede 1" descr="Heste%20logo%2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Heste%20logo%20original.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6883" cy="371440"/>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wvKsTkmb3Icc0uff0w2z2ybwiP4FB+YEcwHvMhiASBElfLfEW2+sMXsPmP4Bv/3KMpUKoICJWquLxGJOAVykyw==" w:salt="qjRPPAg5Qze1wsVl0B/QRg=="/>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5F5E"/>
    <w:rsid w:val="00333ACD"/>
    <w:rsid w:val="003378B6"/>
    <w:rsid w:val="00340FFD"/>
    <w:rsid w:val="003439D0"/>
    <w:rsid w:val="00347DA5"/>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6279"/>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0AF7"/>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D2464"/>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1751</Words>
  <Characters>10685</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cp:revision>
  <cp:lastPrinted>2020-11-10T13:33:00Z</cp:lastPrinted>
  <dcterms:created xsi:type="dcterms:W3CDTF">2026-01-28T12:49:00Z</dcterms:created>
  <dcterms:modified xsi:type="dcterms:W3CDTF">2026-01-28T12:49:00Z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